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B9DB" w14:textId="77777777" w:rsidR="00A20CFF" w:rsidRDefault="00A20CFF" w:rsidP="00677761">
      <w:pPr>
        <w:rPr>
          <w:rFonts w:ascii="Arial" w:hAnsi="Arial" w:cs="Arial"/>
          <w:b/>
          <w:sz w:val="20"/>
          <w:szCs w:val="20"/>
        </w:rPr>
      </w:pPr>
    </w:p>
    <w:p w14:paraId="395902FB" w14:textId="103986EA" w:rsidR="00B45919" w:rsidRDefault="00A20CFF" w:rsidP="00A20CFF">
      <w:pPr>
        <w:rPr>
          <w:rFonts w:ascii="Arial" w:hAnsi="Arial" w:cs="Arial"/>
          <w:b/>
          <w:sz w:val="20"/>
          <w:szCs w:val="20"/>
        </w:rPr>
      </w:pPr>
      <w:r>
        <w:rPr>
          <w:rFonts w:ascii="Arial" w:hAnsi="Arial" w:cs="Arial"/>
          <w:b/>
          <w:sz w:val="20"/>
          <w:szCs w:val="20"/>
        </w:rPr>
        <w:t xml:space="preserve">PROGRAMMA </w:t>
      </w:r>
      <w:r w:rsidR="00E44EAC">
        <w:rPr>
          <w:rFonts w:ascii="Arial" w:hAnsi="Arial" w:cs="Arial"/>
          <w:b/>
          <w:sz w:val="20"/>
          <w:szCs w:val="20"/>
        </w:rPr>
        <w:t xml:space="preserve">CURSUS </w:t>
      </w:r>
      <w:r w:rsidR="0080634E">
        <w:rPr>
          <w:rFonts w:ascii="Arial" w:hAnsi="Arial" w:cs="Arial"/>
          <w:b/>
          <w:sz w:val="20"/>
          <w:szCs w:val="20"/>
        </w:rPr>
        <w:t xml:space="preserve">NEURO-INTRO: </w:t>
      </w:r>
      <w:r w:rsidR="00702BD8">
        <w:rPr>
          <w:rFonts w:ascii="Arial" w:hAnsi="Arial" w:cs="Arial"/>
          <w:b/>
          <w:sz w:val="20"/>
          <w:szCs w:val="20"/>
        </w:rPr>
        <w:t>HET PLASTISCHE BREIN (PLAST)</w:t>
      </w:r>
    </w:p>
    <w:p w14:paraId="26D43452" w14:textId="77777777" w:rsidR="00B45919" w:rsidRPr="00A20CFF" w:rsidRDefault="00B45919" w:rsidP="00A20CFF">
      <w:pPr>
        <w:rPr>
          <w:rFonts w:ascii="Arial" w:hAnsi="Arial" w:cs="Arial"/>
          <w:b/>
          <w:sz w:val="20"/>
          <w:szCs w:val="20"/>
        </w:rPr>
      </w:pPr>
    </w:p>
    <w:tbl>
      <w:tblPr>
        <w:tblStyle w:val="Tabelraster"/>
        <w:tblW w:w="11023" w:type="dxa"/>
        <w:tblLayout w:type="fixed"/>
        <w:tblLook w:val="04A0" w:firstRow="1" w:lastRow="0" w:firstColumn="1" w:lastColumn="0" w:noHBand="0" w:noVBand="1"/>
      </w:tblPr>
      <w:tblGrid>
        <w:gridCol w:w="250"/>
        <w:gridCol w:w="992"/>
        <w:gridCol w:w="2127"/>
        <w:gridCol w:w="7229"/>
        <w:gridCol w:w="425"/>
      </w:tblGrid>
      <w:tr w:rsidR="00CE37A0" w14:paraId="6EA56369" w14:textId="77777777" w:rsidTr="00B45919">
        <w:trPr>
          <w:trHeight w:val="671"/>
        </w:trPr>
        <w:tc>
          <w:tcPr>
            <w:tcW w:w="3369" w:type="dxa"/>
            <w:gridSpan w:val="3"/>
          </w:tcPr>
          <w:p w14:paraId="35E7FF2A" w14:textId="77777777" w:rsidR="00A20CFF" w:rsidRPr="00A20CFF" w:rsidRDefault="00B45919" w:rsidP="00803E40">
            <w:pPr>
              <w:rPr>
                <w:rFonts w:ascii="Arial" w:hAnsi="Arial" w:cs="Arial"/>
                <w:b/>
                <w:sz w:val="20"/>
                <w:szCs w:val="20"/>
              </w:rPr>
            </w:pPr>
            <w:r>
              <w:rPr>
                <w:rFonts w:ascii="Arial" w:hAnsi="Arial" w:cs="Arial"/>
                <w:b/>
                <w:sz w:val="20"/>
                <w:szCs w:val="20"/>
              </w:rPr>
              <w:t>Docent</w:t>
            </w:r>
            <w:r w:rsidR="00A20CFF" w:rsidRPr="00A20CFF">
              <w:rPr>
                <w:rFonts w:ascii="Arial" w:hAnsi="Arial" w:cs="Arial"/>
                <w:b/>
                <w:sz w:val="20"/>
                <w:szCs w:val="20"/>
              </w:rPr>
              <w:t>:</w:t>
            </w:r>
          </w:p>
          <w:p w14:paraId="44F40AD4" w14:textId="77777777" w:rsidR="00A2683C" w:rsidRDefault="00A2683C" w:rsidP="00E21AFE">
            <w:pPr>
              <w:rPr>
                <w:rFonts w:ascii="Arial" w:hAnsi="Arial" w:cs="Arial"/>
                <w:sz w:val="20"/>
                <w:szCs w:val="20"/>
              </w:rPr>
            </w:pPr>
          </w:p>
          <w:p w14:paraId="1FAEA9A4" w14:textId="77777777" w:rsidR="0080634E" w:rsidRPr="00273CCB" w:rsidRDefault="0080634E" w:rsidP="00E21AFE">
            <w:pPr>
              <w:rPr>
                <w:rFonts w:ascii="Arial" w:hAnsi="Arial" w:cs="Arial"/>
                <w:sz w:val="20"/>
                <w:szCs w:val="20"/>
              </w:rPr>
            </w:pPr>
            <w:r>
              <w:rPr>
                <w:rFonts w:ascii="Arial" w:hAnsi="Arial" w:cs="Arial"/>
                <w:sz w:val="20"/>
                <w:szCs w:val="20"/>
              </w:rPr>
              <w:t>Dr. Ben van Cranenburgh</w:t>
            </w:r>
          </w:p>
        </w:tc>
        <w:tc>
          <w:tcPr>
            <w:tcW w:w="7229" w:type="dxa"/>
          </w:tcPr>
          <w:p w14:paraId="0AAEC2D6" w14:textId="77777777" w:rsidR="00A20CFF" w:rsidRDefault="00A20CFF" w:rsidP="00677761">
            <w:pPr>
              <w:rPr>
                <w:rFonts w:ascii="Arial" w:hAnsi="Arial" w:cs="Arial"/>
                <w:sz w:val="20"/>
                <w:szCs w:val="20"/>
              </w:rPr>
            </w:pPr>
          </w:p>
          <w:p w14:paraId="09F98871" w14:textId="77777777" w:rsidR="00A2683C" w:rsidRDefault="00A2683C" w:rsidP="00702BD8">
            <w:pPr>
              <w:rPr>
                <w:rFonts w:ascii="Arial" w:hAnsi="Arial" w:cs="Arial"/>
                <w:sz w:val="20"/>
                <w:szCs w:val="20"/>
              </w:rPr>
            </w:pPr>
          </w:p>
          <w:p w14:paraId="460FB8A1" w14:textId="77777777" w:rsidR="00E21AFE" w:rsidRPr="00273CCB" w:rsidRDefault="0080634E" w:rsidP="00702BD8">
            <w:pPr>
              <w:rPr>
                <w:rFonts w:ascii="Arial" w:hAnsi="Arial" w:cs="Arial"/>
                <w:sz w:val="20"/>
                <w:szCs w:val="20"/>
              </w:rPr>
            </w:pPr>
            <w:r>
              <w:rPr>
                <w:rFonts w:ascii="Arial" w:hAnsi="Arial" w:cs="Arial"/>
                <w:sz w:val="20"/>
                <w:szCs w:val="20"/>
              </w:rPr>
              <w:t>neurowetenschapper, hoofddocent ITON</w:t>
            </w:r>
          </w:p>
        </w:tc>
        <w:tc>
          <w:tcPr>
            <w:tcW w:w="425" w:type="dxa"/>
          </w:tcPr>
          <w:p w14:paraId="642AC596" w14:textId="77777777" w:rsidR="00A20CFF" w:rsidRDefault="00A20CFF" w:rsidP="00677761">
            <w:pPr>
              <w:rPr>
                <w:rFonts w:ascii="Arial" w:hAnsi="Arial" w:cs="Arial"/>
                <w:sz w:val="20"/>
                <w:szCs w:val="20"/>
              </w:rPr>
            </w:pPr>
          </w:p>
          <w:p w14:paraId="57EB082C" w14:textId="77777777" w:rsidR="00E21AFE" w:rsidRPr="00137398" w:rsidRDefault="00E21AFE" w:rsidP="00702BD8">
            <w:pPr>
              <w:rPr>
                <w:rFonts w:ascii="Arial" w:hAnsi="Arial" w:cs="Arial"/>
                <w:sz w:val="20"/>
                <w:szCs w:val="20"/>
              </w:rPr>
            </w:pPr>
          </w:p>
        </w:tc>
      </w:tr>
      <w:tr w:rsidR="00B45919" w:rsidRPr="004A60F1" w14:paraId="5AC16957" w14:textId="77777777" w:rsidTr="00B45919">
        <w:tc>
          <w:tcPr>
            <w:tcW w:w="250" w:type="dxa"/>
          </w:tcPr>
          <w:p w14:paraId="59E3B4C5" w14:textId="77777777" w:rsidR="002920F4" w:rsidRPr="00B45919" w:rsidRDefault="002920F4" w:rsidP="00907C5E">
            <w:pPr>
              <w:rPr>
                <w:rFonts w:ascii="Arial" w:hAnsi="Arial" w:cs="Arial"/>
                <w:b/>
                <w:sz w:val="20"/>
                <w:szCs w:val="20"/>
              </w:rPr>
            </w:pPr>
          </w:p>
          <w:p w14:paraId="0F9ACCB3" w14:textId="77777777" w:rsidR="00365B41" w:rsidRPr="00D9625E" w:rsidRDefault="00365B41" w:rsidP="00907C5E">
            <w:pPr>
              <w:rPr>
                <w:rFonts w:ascii="Arial" w:hAnsi="Arial" w:cs="Arial"/>
                <w:sz w:val="20"/>
                <w:szCs w:val="20"/>
              </w:rPr>
            </w:pPr>
          </w:p>
          <w:p w14:paraId="40ABAE6B" w14:textId="77777777" w:rsidR="00365B41" w:rsidRPr="00D9625E" w:rsidRDefault="00365B41" w:rsidP="00907C5E">
            <w:pPr>
              <w:rPr>
                <w:rFonts w:ascii="Arial" w:hAnsi="Arial" w:cs="Arial"/>
                <w:sz w:val="20"/>
                <w:szCs w:val="20"/>
              </w:rPr>
            </w:pPr>
          </w:p>
          <w:p w14:paraId="154F0BFA" w14:textId="77777777" w:rsidR="00365B41" w:rsidRPr="00D9625E" w:rsidRDefault="00365B41" w:rsidP="00907C5E">
            <w:pPr>
              <w:rPr>
                <w:rFonts w:ascii="Arial" w:hAnsi="Arial" w:cs="Arial"/>
                <w:sz w:val="20"/>
                <w:szCs w:val="20"/>
              </w:rPr>
            </w:pPr>
          </w:p>
          <w:p w14:paraId="148B25C7" w14:textId="77777777" w:rsidR="00AD50CB" w:rsidRDefault="00365B41" w:rsidP="00365B41">
            <w:pPr>
              <w:rPr>
                <w:rFonts w:ascii="Arial" w:hAnsi="Arial" w:cs="Arial"/>
                <w:b/>
                <w:sz w:val="20"/>
                <w:szCs w:val="20"/>
              </w:rPr>
            </w:pPr>
            <w:r w:rsidRPr="00D9625E">
              <w:rPr>
                <w:rFonts w:ascii="Arial" w:hAnsi="Arial" w:cs="Arial"/>
                <w:sz w:val="20"/>
                <w:szCs w:val="20"/>
              </w:rPr>
              <w:br/>
            </w:r>
          </w:p>
          <w:p w14:paraId="3935005C" w14:textId="77777777" w:rsidR="00AD50CB" w:rsidRDefault="00AD50CB" w:rsidP="00365B41">
            <w:pPr>
              <w:rPr>
                <w:rFonts w:ascii="Arial" w:hAnsi="Arial" w:cs="Arial"/>
                <w:b/>
                <w:sz w:val="20"/>
                <w:szCs w:val="20"/>
              </w:rPr>
            </w:pPr>
          </w:p>
          <w:p w14:paraId="415BA4AF" w14:textId="77777777" w:rsidR="00094957" w:rsidRPr="006F14C5" w:rsidRDefault="00094957" w:rsidP="00C363D1">
            <w:pPr>
              <w:rPr>
                <w:rFonts w:ascii="Arial" w:hAnsi="Arial" w:cs="Arial"/>
                <w:sz w:val="20"/>
                <w:szCs w:val="20"/>
              </w:rPr>
            </w:pPr>
          </w:p>
        </w:tc>
        <w:tc>
          <w:tcPr>
            <w:tcW w:w="992" w:type="dxa"/>
          </w:tcPr>
          <w:p w14:paraId="73C9B08D" w14:textId="77777777" w:rsidR="00B45919" w:rsidRDefault="00B45919" w:rsidP="00907C5E">
            <w:pPr>
              <w:rPr>
                <w:rFonts w:ascii="Arial" w:hAnsi="Arial" w:cs="Arial"/>
                <w:b/>
                <w:sz w:val="20"/>
                <w:szCs w:val="20"/>
                <w:lang w:val="en-US"/>
              </w:rPr>
            </w:pPr>
          </w:p>
          <w:p w14:paraId="1B870F68" w14:textId="77777777" w:rsidR="002920F4" w:rsidRPr="009C69A0" w:rsidRDefault="002920F4" w:rsidP="00907C5E">
            <w:pPr>
              <w:rPr>
                <w:rFonts w:ascii="Arial" w:hAnsi="Arial" w:cs="Arial"/>
                <w:b/>
                <w:sz w:val="20"/>
                <w:szCs w:val="20"/>
                <w:lang w:val="en-US"/>
              </w:rPr>
            </w:pPr>
            <w:proofErr w:type="spellStart"/>
            <w:r w:rsidRPr="009C69A0">
              <w:rPr>
                <w:rFonts w:ascii="Arial" w:hAnsi="Arial" w:cs="Arial"/>
                <w:b/>
                <w:sz w:val="20"/>
                <w:szCs w:val="20"/>
                <w:lang w:val="en-US"/>
              </w:rPr>
              <w:t>Tijd</w:t>
            </w:r>
            <w:proofErr w:type="spellEnd"/>
            <w:r w:rsidRPr="009C69A0">
              <w:rPr>
                <w:rFonts w:ascii="Arial" w:hAnsi="Arial" w:cs="Arial"/>
                <w:b/>
                <w:sz w:val="20"/>
                <w:szCs w:val="20"/>
                <w:lang w:val="en-US"/>
              </w:rPr>
              <w:t>:</w:t>
            </w:r>
          </w:p>
          <w:p w14:paraId="2766B7C3" w14:textId="77777777" w:rsidR="00B45919" w:rsidRDefault="00B45919" w:rsidP="00907C5E">
            <w:pPr>
              <w:rPr>
                <w:rFonts w:ascii="Arial" w:hAnsi="Arial" w:cs="Arial"/>
                <w:sz w:val="20"/>
                <w:szCs w:val="20"/>
                <w:lang w:val="en-US"/>
              </w:rPr>
            </w:pPr>
          </w:p>
          <w:p w14:paraId="2AA48969" w14:textId="77777777" w:rsidR="002920F4" w:rsidRPr="009C69A0" w:rsidRDefault="00996D11" w:rsidP="00907C5E">
            <w:pPr>
              <w:rPr>
                <w:rFonts w:ascii="Arial" w:hAnsi="Arial" w:cs="Arial"/>
                <w:sz w:val="20"/>
                <w:szCs w:val="20"/>
                <w:lang w:val="en-US"/>
              </w:rPr>
            </w:pPr>
            <w:r w:rsidRPr="009C69A0">
              <w:rPr>
                <w:rFonts w:ascii="Arial" w:hAnsi="Arial" w:cs="Arial"/>
                <w:sz w:val="20"/>
                <w:szCs w:val="20"/>
                <w:lang w:val="en-US"/>
              </w:rPr>
              <w:t xml:space="preserve">  </w:t>
            </w:r>
            <w:r w:rsidR="002920F4" w:rsidRPr="009C69A0">
              <w:rPr>
                <w:rFonts w:ascii="Arial" w:hAnsi="Arial" w:cs="Arial"/>
                <w:sz w:val="20"/>
                <w:szCs w:val="20"/>
                <w:lang w:val="en-US"/>
              </w:rPr>
              <w:t>9.15</w:t>
            </w:r>
          </w:p>
          <w:p w14:paraId="05384542" w14:textId="77777777" w:rsidR="00B45919" w:rsidRDefault="00B45919" w:rsidP="00907C5E">
            <w:pPr>
              <w:rPr>
                <w:rFonts w:ascii="Arial" w:hAnsi="Arial" w:cs="Arial"/>
                <w:sz w:val="20"/>
                <w:szCs w:val="20"/>
                <w:lang w:val="en-US"/>
              </w:rPr>
            </w:pPr>
          </w:p>
          <w:p w14:paraId="5AC5ACB9" w14:textId="77777777" w:rsidR="002920F4" w:rsidRPr="009C69A0" w:rsidRDefault="00996D11" w:rsidP="00907C5E">
            <w:pPr>
              <w:rPr>
                <w:rFonts w:ascii="Arial" w:hAnsi="Arial" w:cs="Arial"/>
                <w:sz w:val="20"/>
                <w:szCs w:val="20"/>
                <w:lang w:val="en-US"/>
              </w:rPr>
            </w:pPr>
            <w:r w:rsidRPr="009C69A0">
              <w:rPr>
                <w:rFonts w:ascii="Arial" w:hAnsi="Arial" w:cs="Arial"/>
                <w:sz w:val="20"/>
                <w:szCs w:val="20"/>
                <w:lang w:val="en-US"/>
              </w:rPr>
              <w:t xml:space="preserve">  </w:t>
            </w:r>
            <w:r w:rsidR="002920F4" w:rsidRPr="009C69A0">
              <w:rPr>
                <w:rFonts w:ascii="Arial" w:hAnsi="Arial" w:cs="Arial"/>
                <w:sz w:val="20"/>
                <w:szCs w:val="20"/>
                <w:lang w:val="en-US"/>
              </w:rPr>
              <w:t>9.30</w:t>
            </w:r>
          </w:p>
          <w:p w14:paraId="6C801470" w14:textId="77777777" w:rsidR="004C7DAC" w:rsidRDefault="00C363D1" w:rsidP="00907C5E">
            <w:pPr>
              <w:rPr>
                <w:rFonts w:ascii="Arial" w:hAnsi="Arial" w:cs="Arial"/>
                <w:sz w:val="20"/>
                <w:szCs w:val="20"/>
                <w:lang w:val="en-US"/>
              </w:rPr>
            </w:pPr>
            <w:r>
              <w:rPr>
                <w:rFonts w:ascii="Arial" w:hAnsi="Arial" w:cs="Arial"/>
                <w:sz w:val="20"/>
                <w:szCs w:val="20"/>
                <w:lang w:val="en-US"/>
              </w:rPr>
              <w:t xml:space="preserve">  </w:t>
            </w:r>
          </w:p>
          <w:p w14:paraId="089D07B9" w14:textId="77777777" w:rsidR="004C7DAC" w:rsidRDefault="004C7DAC" w:rsidP="00907C5E">
            <w:pPr>
              <w:rPr>
                <w:rFonts w:ascii="Arial" w:hAnsi="Arial" w:cs="Arial"/>
                <w:sz w:val="20"/>
                <w:szCs w:val="20"/>
                <w:lang w:val="en-US"/>
              </w:rPr>
            </w:pPr>
          </w:p>
          <w:p w14:paraId="0B3E0194" w14:textId="77777777" w:rsidR="00702BD8" w:rsidRDefault="00702BD8" w:rsidP="00907C5E">
            <w:pPr>
              <w:rPr>
                <w:rFonts w:ascii="Arial" w:hAnsi="Arial" w:cs="Arial"/>
                <w:sz w:val="20"/>
                <w:szCs w:val="20"/>
                <w:lang w:val="en-US"/>
              </w:rPr>
            </w:pPr>
          </w:p>
          <w:p w14:paraId="64CF352C" w14:textId="77777777" w:rsidR="00702BD8" w:rsidRDefault="00702BD8" w:rsidP="00907C5E">
            <w:pPr>
              <w:rPr>
                <w:rFonts w:ascii="Arial" w:hAnsi="Arial" w:cs="Arial"/>
                <w:sz w:val="20"/>
                <w:szCs w:val="20"/>
                <w:lang w:val="en-US"/>
              </w:rPr>
            </w:pPr>
          </w:p>
          <w:p w14:paraId="7C37D1D7" w14:textId="77777777" w:rsidR="00702BD8" w:rsidRDefault="00702BD8" w:rsidP="00907C5E">
            <w:pPr>
              <w:rPr>
                <w:rFonts w:ascii="Arial" w:hAnsi="Arial" w:cs="Arial"/>
                <w:sz w:val="20"/>
                <w:szCs w:val="20"/>
                <w:lang w:val="en-US"/>
              </w:rPr>
            </w:pPr>
          </w:p>
          <w:p w14:paraId="047A24CA" w14:textId="77777777" w:rsidR="00B45919" w:rsidRDefault="00B45919" w:rsidP="00907C5E">
            <w:pPr>
              <w:rPr>
                <w:rFonts w:ascii="Arial" w:hAnsi="Arial" w:cs="Arial"/>
                <w:sz w:val="20"/>
                <w:szCs w:val="20"/>
                <w:lang w:val="en-US"/>
              </w:rPr>
            </w:pPr>
          </w:p>
          <w:p w14:paraId="5CE1FA46" w14:textId="77777777" w:rsidR="002920F4" w:rsidRPr="009C69A0" w:rsidRDefault="00A065EB" w:rsidP="00907C5E">
            <w:pPr>
              <w:rPr>
                <w:rFonts w:ascii="Arial" w:hAnsi="Arial" w:cs="Arial"/>
                <w:sz w:val="20"/>
                <w:szCs w:val="20"/>
                <w:lang w:val="en-US"/>
              </w:rPr>
            </w:pPr>
            <w:r>
              <w:rPr>
                <w:rFonts w:ascii="Arial" w:hAnsi="Arial" w:cs="Arial"/>
                <w:sz w:val="20"/>
                <w:szCs w:val="20"/>
                <w:lang w:val="en-US"/>
              </w:rPr>
              <w:t>1</w:t>
            </w:r>
            <w:r w:rsidR="004C7DAC">
              <w:rPr>
                <w:rFonts w:ascii="Arial" w:hAnsi="Arial" w:cs="Arial"/>
                <w:sz w:val="20"/>
                <w:szCs w:val="20"/>
                <w:lang w:val="en-US"/>
              </w:rPr>
              <w:t>1</w:t>
            </w:r>
            <w:r w:rsidR="00C363D1">
              <w:rPr>
                <w:rFonts w:ascii="Arial" w:hAnsi="Arial" w:cs="Arial"/>
                <w:sz w:val="20"/>
                <w:szCs w:val="20"/>
                <w:lang w:val="en-US"/>
              </w:rPr>
              <w:t>.15</w:t>
            </w:r>
          </w:p>
          <w:p w14:paraId="644B45AA" w14:textId="77777777" w:rsidR="00C363D1" w:rsidRDefault="003D2595" w:rsidP="003D2595">
            <w:pPr>
              <w:rPr>
                <w:rFonts w:ascii="Arial" w:hAnsi="Arial" w:cs="Arial"/>
                <w:sz w:val="20"/>
                <w:szCs w:val="20"/>
                <w:lang w:val="en-US"/>
              </w:rPr>
            </w:pPr>
            <w:r w:rsidRPr="009C69A0">
              <w:rPr>
                <w:rFonts w:ascii="Arial" w:hAnsi="Arial" w:cs="Arial"/>
                <w:sz w:val="20"/>
                <w:szCs w:val="20"/>
                <w:lang w:val="en-US"/>
              </w:rPr>
              <w:t xml:space="preserve">  </w:t>
            </w:r>
          </w:p>
          <w:p w14:paraId="36BC7CBA" w14:textId="77777777" w:rsidR="00B45919" w:rsidRDefault="00B45919" w:rsidP="003D2595">
            <w:pPr>
              <w:rPr>
                <w:rFonts w:ascii="Arial" w:hAnsi="Arial" w:cs="Arial"/>
                <w:sz w:val="20"/>
                <w:szCs w:val="20"/>
                <w:lang w:val="en-US"/>
              </w:rPr>
            </w:pPr>
          </w:p>
          <w:p w14:paraId="7809A99C" w14:textId="77777777" w:rsidR="00B45919" w:rsidRDefault="00B45919" w:rsidP="003D2595">
            <w:pPr>
              <w:rPr>
                <w:rFonts w:ascii="Arial" w:hAnsi="Arial" w:cs="Arial"/>
                <w:sz w:val="20"/>
                <w:szCs w:val="20"/>
                <w:lang w:val="en-US"/>
              </w:rPr>
            </w:pPr>
          </w:p>
          <w:p w14:paraId="25BCAECC" w14:textId="77777777" w:rsidR="00B45919" w:rsidRDefault="00B45919" w:rsidP="003D2595">
            <w:pPr>
              <w:rPr>
                <w:rFonts w:ascii="Arial" w:hAnsi="Arial" w:cs="Arial"/>
                <w:sz w:val="20"/>
                <w:szCs w:val="20"/>
                <w:lang w:val="en-US"/>
              </w:rPr>
            </w:pPr>
          </w:p>
          <w:p w14:paraId="528A9BF4" w14:textId="77777777" w:rsidR="00B45919" w:rsidRDefault="00B45919" w:rsidP="003D2595">
            <w:pPr>
              <w:rPr>
                <w:rFonts w:ascii="Arial" w:hAnsi="Arial" w:cs="Arial"/>
                <w:sz w:val="20"/>
                <w:szCs w:val="20"/>
                <w:lang w:val="en-US"/>
              </w:rPr>
            </w:pPr>
          </w:p>
          <w:p w14:paraId="2A8DC34C" w14:textId="77777777" w:rsidR="00B45919" w:rsidRDefault="00B45919" w:rsidP="003D2595">
            <w:pPr>
              <w:rPr>
                <w:rFonts w:ascii="Arial" w:hAnsi="Arial" w:cs="Arial"/>
                <w:sz w:val="20"/>
                <w:szCs w:val="20"/>
                <w:lang w:val="en-US"/>
              </w:rPr>
            </w:pPr>
          </w:p>
          <w:p w14:paraId="1B8A046B" w14:textId="77777777" w:rsidR="004C7DAC" w:rsidRDefault="00591404" w:rsidP="003D2595">
            <w:pPr>
              <w:rPr>
                <w:rFonts w:ascii="Arial" w:hAnsi="Arial" w:cs="Arial"/>
                <w:sz w:val="20"/>
                <w:szCs w:val="20"/>
                <w:lang w:val="en-US"/>
              </w:rPr>
            </w:pPr>
            <w:r>
              <w:rPr>
                <w:rFonts w:ascii="Arial" w:hAnsi="Arial" w:cs="Arial"/>
                <w:sz w:val="20"/>
                <w:szCs w:val="20"/>
                <w:lang w:val="en-US"/>
              </w:rPr>
              <w:t>13.15</w:t>
            </w:r>
          </w:p>
          <w:p w14:paraId="18D82D21" w14:textId="77777777" w:rsidR="004C7DAC" w:rsidRDefault="004C7DAC" w:rsidP="003D2595">
            <w:pPr>
              <w:rPr>
                <w:rFonts w:ascii="Arial" w:hAnsi="Arial" w:cs="Arial"/>
                <w:sz w:val="20"/>
                <w:szCs w:val="20"/>
                <w:lang w:val="en-US"/>
              </w:rPr>
            </w:pPr>
          </w:p>
          <w:p w14:paraId="3847FD91" w14:textId="77777777" w:rsidR="00AD50CB" w:rsidRDefault="00AD50CB" w:rsidP="003D2595">
            <w:pPr>
              <w:rPr>
                <w:rFonts w:ascii="Arial" w:hAnsi="Arial" w:cs="Arial"/>
                <w:sz w:val="20"/>
                <w:szCs w:val="20"/>
                <w:lang w:val="en-US"/>
              </w:rPr>
            </w:pPr>
          </w:p>
          <w:p w14:paraId="3CD76E74" w14:textId="77777777" w:rsidR="00B45DBC" w:rsidRDefault="00B45DBC" w:rsidP="008819B2">
            <w:pPr>
              <w:rPr>
                <w:rFonts w:ascii="Arial" w:hAnsi="Arial" w:cs="Arial"/>
                <w:sz w:val="20"/>
                <w:szCs w:val="20"/>
                <w:lang w:val="en-US"/>
              </w:rPr>
            </w:pPr>
          </w:p>
          <w:p w14:paraId="2FB53C9F" w14:textId="77777777" w:rsidR="00B45DBC" w:rsidRDefault="00B45DBC" w:rsidP="008819B2">
            <w:pPr>
              <w:rPr>
                <w:rFonts w:ascii="Arial" w:hAnsi="Arial" w:cs="Arial"/>
                <w:sz w:val="20"/>
                <w:szCs w:val="20"/>
                <w:lang w:val="en-US"/>
              </w:rPr>
            </w:pPr>
          </w:p>
          <w:p w14:paraId="56E3697D" w14:textId="77777777" w:rsidR="00B45919" w:rsidRDefault="00B45919" w:rsidP="00B45DBC">
            <w:pPr>
              <w:rPr>
                <w:rFonts w:ascii="Arial" w:hAnsi="Arial" w:cs="Arial"/>
                <w:sz w:val="20"/>
                <w:szCs w:val="20"/>
                <w:lang w:val="en-US"/>
              </w:rPr>
            </w:pPr>
          </w:p>
          <w:p w14:paraId="6D52D66B" w14:textId="77777777" w:rsidR="00591404" w:rsidRDefault="00E27C06" w:rsidP="00B45DBC">
            <w:pPr>
              <w:rPr>
                <w:rFonts w:ascii="Arial" w:hAnsi="Arial" w:cs="Arial"/>
                <w:sz w:val="20"/>
                <w:szCs w:val="20"/>
                <w:lang w:val="en-US"/>
              </w:rPr>
            </w:pPr>
            <w:r>
              <w:rPr>
                <w:rFonts w:ascii="Arial" w:hAnsi="Arial" w:cs="Arial"/>
                <w:sz w:val="20"/>
                <w:szCs w:val="20"/>
                <w:lang w:val="en-US"/>
              </w:rPr>
              <w:t>15.15</w:t>
            </w:r>
          </w:p>
          <w:p w14:paraId="1DF8CA4C" w14:textId="77777777" w:rsidR="00E27C06" w:rsidRDefault="00E27C06" w:rsidP="00B45DBC">
            <w:pPr>
              <w:rPr>
                <w:rFonts w:ascii="Arial" w:hAnsi="Arial" w:cs="Arial"/>
                <w:sz w:val="20"/>
                <w:szCs w:val="20"/>
                <w:lang w:val="en-US"/>
              </w:rPr>
            </w:pPr>
          </w:p>
          <w:p w14:paraId="6C759029" w14:textId="77777777" w:rsidR="00E27C06" w:rsidRDefault="00E27C06" w:rsidP="00B45DBC">
            <w:pPr>
              <w:rPr>
                <w:rFonts w:ascii="Arial" w:hAnsi="Arial" w:cs="Arial"/>
                <w:sz w:val="20"/>
                <w:szCs w:val="20"/>
                <w:lang w:val="en-US"/>
              </w:rPr>
            </w:pPr>
          </w:p>
          <w:p w14:paraId="75286AD4" w14:textId="77777777" w:rsidR="00950AF7" w:rsidRDefault="00950AF7" w:rsidP="00B45DBC">
            <w:pPr>
              <w:rPr>
                <w:rFonts w:ascii="Arial" w:hAnsi="Arial" w:cs="Arial"/>
                <w:sz w:val="20"/>
                <w:szCs w:val="20"/>
                <w:lang w:val="en-US"/>
              </w:rPr>
            </w:pPr>
          </w:p>
          <w:p w14:paraId="2A97439F" w14:textId="77777777" w:rsidR="00E27C06" w:rsidRDefault="00B45919" w:rsidP="00B45DBC">
            <w:pPr>
              <w:rPr>
                <w:rFonts w:ascii="Arial" w:hAnsi="Arial" w:cs="Arial"/>
                <w:sz w:val="20"/>
                <w:szCs w:val="20"/>
                <w:lang w:val="en-US"/>
              </w:rPr>
            </w:pPr>
            <w:r>
              <w:rPr>
                <w:rFonts w:ascii="Arial" w:hAnsi="Arial" w:cs="Arial"/>
                <w:sz w:val="20"/>
                <w:szCs w:val="20"/>
                <w:lang w:val="en-US"/>
              </w:rPr>
              <w:t>16.00</w:t>
            </w:r>
          </w:p>
          <w:p w14:paraId="080A074D" w14:textId="77777777" w:rsidR="00E27C06" w:rsidRDefault="00E27C06" w:rsidP="00B45DBC">
            <w:pPr>
              <w:rPr>
                <w:rFonts w:ascii="Arial" w:hAnsi="Arial" w:cs="Arial"/>
                <w:sz w:val="20"/>
                <w:szCs w:val="20"/>
                <w:lang w:val="en-US"/>
              </w:rPr>
            </w:pPr>
          </w:p>
          <w:p w14:paraId="03C6D4F7" w14:textId="77777777" w:rsidR="00B45DBC" w:rsidRPr="006F14C5" w:rsidRDefault="00B45DBC" w:rsidP="00B45DBC">
            <w:pPr>
              <w:rPr>
                <w:rFonts w:ascii="Arial" w:hAnsi="Arial" w:cs="Arial"/>
                <w:sz w:val="20"/>
                <w:szCs w:val="20"/>
                <w:lang w:val="en-US"/>
              </w:rPr>
            </w:pPr>
            <w:r>
              <w:rPr>
                <w:rFonts w:ascii="Arial" w:hAnsi="Arial" w:cs="Arial"/>
                <w:sz w:val="20"/>
                <w:szCs w:val="20"/>
                <w:lang w:val="en-US"/>
              </w:rPr>
              <w:t>16.15</w:t>
            </w:r>
          </w:p>
        </w:tc>
        <w:tc>
          <w:tcPr>
            <w:tcW w:w="9356" w:type="dxa"/>
            <w:gridSpan w:val="2"/>
          </w:tcPr>
          <w:p w14:paraId="7DE4BFD9" w14:textId="77777777" w:rsidR="00B45919" w:rsidRDefault="00B45919" w:rsidP="00907C5E">
            <w:pPr>
              <w:rPr>
                <w:rFonts w:ascii="Arial" w:hAnsi="Arial" w:cs="Arial"/>
                <w:b/>
                <w:sz w:val="20"/>
                <w:szCs w:val="20"/>
              </w:rPr>
            </w:pPr>
          </w:p>
          <w:p w14:paraId="4BA0E9E8" w14:textId="77777777" w:rsidR="002920F4" w:rsidRPr="008E0BEC" w:rsidRDefault="002920F4" w:rsidP="00907C5E">
            <w:pPr>
              <w:rPr>
                <w:rFonts w:ascii="Arial" w:hAnsi="Arial" w:cs="Arial"/>
                <w:b/>
                <w:sz w:val="20"/>
                <w:szCs w:val="20"/>
              </w:rPr>
            </w:pPr>
            <w:r w:rsidRPr="008E0BEC">
              <w:rPr>
                <w:rFonts w:ascii="Arial" w:hAnsi="Arial" w:cs="Arial"/>
                <w:b/>
                <w:sz w:val="20"/>
                <w:szCs w:val="20"/>
              </w:rPr>
              <w:t>Onderwerp:</w:t>
            </w:r>
          </w:p>
          <w:p w14:paraId="773A4FB5" w14:textId="77777777" w:rsidR="00B45919" w:rsidRDefault="00B45919" w:rsidP="0029512E">
            <w:pPr>
              <w:rPr>
                <w:rFonts w:ascii="Arial" w:hAnsi="Arial" w:cs="Arial"/>
                <w:sz w:val="20"/>
                <w:szCs w:val="20"/>
              </w:rPr>
            </w:pPr>
          </w:p>
          <w:p w14:paraId="1310B836" w14:textId="77777777" w:rsidR="00E21AFE" w:rsidRDefault="00E21AFE" w:rsidP="0029512E">
            <w:pPr>
              <w:rPr>
                <w:rFonts w:ascii="Arial" w:hAnsi="Arial" w:cs="Arial"/>
                <w:sz w:val="20"/>
                <w:szCs w:val="20"/>
              </w:rPr>
            </w:pPr>
            <w:r>
              <w:rPr>
                <w:rFonts w:ascii="Arial" w:hAnsi="Arial" w:cs="Arial"/>
                <w:sz w:val="20"/>
                <w:szCs w:val="20"/>
              </w:rPr>
              <w:t>Ontvangst met kof</w:t>
            </w:r>
            <w:r w:rsidR="0080634E">
              <w:rPr>
                <w:rFonts w:ascii="Arial" w:hAnsi="Arial" w:cs="Arial"/>
                <w:sz w:val="20"/>
                <w:szCs w:val="20"/>
              </w:rPr>
              <w:t>f</w:t>
            </w:r>
            <w:r>
              <w:rPr>
                <w:rFonts w:ascii="Arial" w:hAnsi="Arial" w:cs="Arial"/>
                <w:sz w:val="20"/>
                <w:szCs w:val="20"/>
              </w:rPr>
              <w:t>ie en thee</w:t>
            </w:r>
          </w:p>
          <w:p w14:paraId="0377A100" w14:textId="77777777" w:rsidR="00B45919" w:rsidRDefault="00B45919" w:rsidP="004C7DAC">
            <w:pPr>
              <w:rPr>
                <w:rFonts w:ascii="Arial" w:hAnsi="Arial" w:cs="Arial"/>
                <w:sz w:val="20"/>
                <w:szCs w:val="20"/>
              </w:rPr>
            </w:pPr>
          </w:p>
          <w:p w14:paraId="1F682504" w14:textId="77777777" w:rsidR="004C7DAC" w:rsidRPr="004C7DAC" w:rsidRDefault="004C7DAC" w:rsidP="004C7DAC">
            <w:pPr>
              <w:rPr>
                <w:rFonts w:ascii="Arial" w:hAnsi="Arial" w:cs="Arial"/>
                <w:sz w:val="20"/>
                <w:szCs w:val="20"/>
              </w:rPr>
            </w:pPr>
            <w:r w:rsidRPr="004C7DAC">
              <w:rPr>
                <w:rFonts w:ascii="Arial" w:hAnsi="Arial" w:cs="Arial"/>
                <w:sz w:val="20"/>
                <w:szCs w:val="20"/>
              </w:rPr>
              <w:t>Inleiding en overzicht cursus</w:t>
            </w:r>
            <w:r w:rsidR="00B45919">
              <w:rPr>
                <w:rFonts w:ascii="Arial" w:hAnsi="Arial" w:cs="Arial"/>
                <w:sz w:val="20"/>
                <w:szCs w:val="20"/>
              </w:rPr>
              <w:t>dag</w:t>
            </w:r>
          </w:p>
          <w:p w14:paraId="7960BDC7" w14:textId="77777777" w:rsidR="00702BD8" w:rsidRPr="00702BD8" w:rsidRDefault="00702BD8" w:rsidP="00702BD8">
            <w:pPr>
              <w:rPr>
                <w:rFonts w:ascii="Arial" w:hAnsi="Arial" w:cs="Arial"/>
                <w:sz w:val="20"/>
                <w:szCs w:val="20"/>
              </w:rPr>
            </w:pPr>
            <w:r w:rsidRPr="00702BD8">
              <w:rPr>
                <w:rFonts w:ascii="Arial" w:hAnsi="Arial" w:cs="Arial"/>
                <w:sz w:val="20"/>
                <w:szCs w:val="20"/>
              </w:rPr>
              <w:t>Plasticiteit: Definiëring van een begrip en historie.</w:t>
            </w:r>
          </w:p>
          <w:p w14:paraId="0F5D6565" w14:textId="77777777" w:rsidR="00702BD8" w:rsidRPr="00702BD8" w:rsidRDefault="00B45919" w:rsidP="00702BD8">
            <w:pPr>
              <w:rPr>
                <w:rFonts w:ascii="Arial" w:hAnsi="Arial" w:cs="Arial"/>
                <w:sz w:val="20"/>
                <w:szCs w:val="20"/>
              </w:rPr>
            </w:pPr>
            <w:r>
              <w:rPr>
                <w:rFonts w:ascii="Arial" w:hAnsi="Arial" w:cs="Arial"/>
                <w:sz w:val="20"/>
                <w:szCs w:val="20"/>
              </w:rPr>
              <w:t xml:space="preserve">Plasticiteit overal en altijd. </w:t>
            </w:r>
            <w:r w:rsidR="00702BD8" w:rsidRPr="00702BD8">
              <w:rPr>
                <w:rFonts w:ascii="Arial" w:hAnsi="Arial" w:cs="Arial"/>
                <w:sz w:val="20"/>
                <w:szCs w:val="20"/>
              </w:rPr>
              <w:t xml:space="preserve">Experimentele evidentie voor plasticiteit op verschillende niveaus: </w:t>
            </w:r>
            <w:r>
              <w:rPr>
                <w:rFonts w:ascii="Arial" w:hAnsi="Arial" w:cs="Arial"/>
                <w:sz w:val="20"/>
                <w:szCs w:val="20"/>
              </w:rPr>
              <w:t>van moleculen tot gedrag, perifeer en centraal, in ieder functioneel systeem (bewegen, horen, zien en voelen). Plasticiteit speelt een belangrijke rol bij de ontwikkeling van kind tot volwassene, bij leerprocessen, bij gezondheid en ziekte en bij hersenbeschadiging.</w:t>
            </w:r>
          </w:p>
          <w:p w14:paraId="0D078EF7" w14:textId="77777777" w:rsidR="00B45919" w:rsidRDefault="00B45919" w:rsidP="00702BD8">
            <w:pPr>
              <w:rPr>
                <w:rFonts w:ascii="Arial" w:hAnsi="Arial" w:cs="Arial"/>
                <w:sz w:val="20"/>
                <w:szCs w:val="20"/>
              </w:rPr>
            </w:pPr>
          </w:p>
          <w:p w14:paraId="760440D7" w14:textId="77777777" w:rsidR="00702BD8" w:rsidRDefault="00702BD8" w:rsidP="00702BD8">
            <w:pPr>
              <w:rPr>
                <w:rFonts w:ascii="Arial" w:hAnsi="Arial" w:cs="Arial"/>
                <w:sz w:val="20"/>
                <w:szCs w:val="20"/>
              </w:rPr>
            </w:pPr>
            <w:proofErr w:type="spellStart"/>
            <w:r w:rsidRPr="00702BD8">
              <w:rPr>
                <w:rFonts w:ascii="Arial" w:hAnsi="Arial" w:cs="Arial"/>
                <w:sz w:val="20"/>
                <w:szCs w:val="20"/>
              </w:rPr>
              <w:t>Intramodale</w:t>
            </w:r>
            <w:proofErr w:type="spellEnd"/>
            <w:r w:rsidRPr="00702BD8">
              <w:rPr>
                <w:rFonts w:ascii="Arial" w:hAnsi="Arial" w:cs="Arial"/>
                <w:sz w:val="20"/>
                <w:szCs w:val="20"/>
              </w:rPr>
              <w:t xml:space="preserve"> plasticiteit binnen functionele systemen: motoriek, sensibiliteit, visuele en akoestische systeem met voorbeelden (o.a. fantoompijn, tinnitus).</w:t>
            </w:r>
          </w:p>
          <w:p w14:paraId="1C387144" w14:textId="77777777" w:rsidR="00702BD8" w:rsidRDefault="00702BD8" w:rsidP="00FF78BD">
            <w:pPr>
              <w:rPr>
                <w:rFonts w:ascii="Arial" w:hAnsi="Arial" w:cs="Arial"/>
                <w:sz w:val="20"/>
                <w:szCs w:val="20"/>
              </w:rPr>
            </w:pPr>
            <w:r w:rsidRPr="00702BD8">
              <w:rPr>
                <w:rFonts w:ascii="Arial" w:hAnsi="Arial" w:cs="Arial"/>
                <w:sz w:val="20"/>
                <w:szCs w:val="20"/>
              </w:rPr>
              <w:t>Intermodale plasticiteit: reorganisatie van zintuigsystemen bij doofheid, blindheid en perifere anesthesie.</w:t>
            </w:r>
            <w:r>
              <w:rPr>
                <w:rFonts w:ascii="Arial" w:hAnsi="Arial" w:cs="Arial"/>
                <w:sz w:val="20"/>
                <w:szCs w:val="20"/>
              </w:rPr>
              <w:t xml:space="preserve"> </w:t>
            </w:r>
            <w:r w:rsidRPr="00702BD8">
              <w:rPr>
                <w:rFonts w:ascii="Arial" w:hAnsi="Arial" w:cs="Arial"/>
                <w:sz w:val="20"/>
                <w:szCs w:val="20"/>
              </w:rPr>
              <w:t>Gebarentaal bij doven. Braille bij blinden</w:t>
            </w:r>
            <w:r>
              <w:rPr>
                <w:rFonts w:ascii="Arial" w:hAnsi="Arial" w:cs="Arial"/>
                <w:sz w:val="20"/>
                <w:szCs w:val="20"/>
              </w:rPr>
              <w:t>.</w:t>
            </w:r>
          </w:p>
          <w:p w14:paraId="3C5E0C9A" w14:textId="77777777" w:rsidR="00B45919" w:rsidRDefault="00B45919" w:rsidP="00702BD8">
            <w:pPr>
              <w:rPr>
                <w:rFonts w:ascii="Arial" w:hAnsi="Arial" w:cs="Arial"/>
                <w:sz w:val="20"/>
                <w:szCs w:val="20"/>
              </w:rPr>
            </w:pPr>
            <w:r>
              <w:rPr>
                <w:rFonts w:ascii="Arial" w:hAnsi="Arial" w:cs="Arial"/>
                <w:sz w:val="20"/>
                <w:szCs w:val="20"/>
              </w:rPr>
              <w:t>Plasticiteit en leren: leerp</w:t>
            </w:r>
            <w:r w:rsidR="00950AF7">
              <w:rPr>
                <w:rFonts w:ascii="Arial" w:hAnsi="Arial" w:cs="Arial"/>
                <w:sz w:val="20"/>
                <w:szCs w:val="20"/>
              </w:rPr>
              <w:t xml:space="preserve">rocessen in dagelijks leven, </w:t>
            </w:r>
            <w:r>
              <w:rPr>
                <w:rFonts w:ascii="Arial" w:hAnsi="Arial" w:cs="Arial"/>
                <w:sz w:val="20"/>
                <w:szCs w:val="20"/>
              </w:rPr>
              <w:t>sport, muziek en revalidatie hebben hun basis in plastische processen</w:t>
            </w:r>
          </w:p>
          <w:p w14:paraId="7F16540C" w14:textId="77777777" w:rsidR="00B45919" w:rsidRDefault="00B45919" w:rsidP="00E27C06">
            <w:pPr>
              <w:rPr>
                <w:rFonts w:ascii="Arial" w:hAnsi="Arial" w:cs="Arial"/>
                <w:sz w:val="20"/>
                <w:szCs w:val="20"/>
              </w:rPr>
            </w:pPr>
          </w:p>
          <w:p w14:paraId="16A343FA" w14:textId="72B09563" w:rsidR="00702BD8" w:rsidRDefault="00B45919" w:rsidP="00E27C06">
            <w:pPr>
              <w:rPr>
                <w:rFonts w:ascii="Arial" w:hAnsi="Arial" w:cs="Arial"/>
                <w:sz w:val="20"/>
                <w:szCs w:val="20"/>
              </w:rPr>
            </w:pPr>
            <w:r>
              <w:rPr>
                <w:rFonts w:ascii="Arial" w:hAnsi="Arial" w:cs="Arial"/>
                <w:sz w:val="20"/>
                <w:szCs w:val="20"/>
              </w:rPr>
              <w:t>Herstel na hersenbeschadiging: feit of fictie?</w:t>
            </w:r>
            <w:r w:rsidR="00E27C06" w:rsidRPr="00E27C06">
              <w:rPr>
                <w:rFonts w:ascii="Arial" w:hAnsi="Arial" w:cs="Arial"/>
                <w:sz w:val="20"/>
                <w:szCs w:val="20"/>
              </w:rPr>
              <w:t xml:space="preserve"> Historische </w:t>
            </w:r>
            <w:r>
              <w:rPr>
                <w:rFonts w:ascii="Arial" w:hAnsi="Arial" w:cs="Arial"/>
                <w:sz w:val="20"/>
                <w:szCs w:val="20"/>
              </w:rPr>
              <w:t xml:space="preserve">achtergronden (wereldoorlogen) </w:t>
            </w:r>
            <w:r w:rsidR="00E27C06" w:rsidRPr="00E27C06">
              <w:rPr>
                <w:rFonts w:ascii="Arial" w:hAnsi="Arial" w:cs="Arial"/>
                <w:sz w:val="20"/>
                <w:szCs w:val="20"/>
              </w:rPr>
              <w:t>Herstelmechanismen: neurale reorganisatie (functieovername door a</w:t>
            </w:r>
            <w:r w:rsidR="00A2683C">
              <w:rPr>
                <w:rFonts w:ascii="Arial" w:hAnsi="Arial" w:cs="Arial"/>
                <w:sz w:val="20"/>
                <w:szCs w:val="20"/>
              </w:rPr>
              <w:t xml:space="preserve">ndere gebieden), neurale </w:t>
            </w:r>
            <w:proofErr w:type="spellStart"/>
            <w:r w:rsidR="00A2683C">
              <w:rPr>
                <w:rFonts w:ascii="Arial" w:hAnsi="Arial" w:cs="Arial"/>
                <w:sz w:val="20"/>
                <w:szCs w:val="20"/>
              </w:rPr>
              <w:t>reactivatie</w:t>
            </w:r>
            <w:proofErr w:type="spellEnd"/>
            <w:r w:rsidR="00E27C06" w:rsidRPr="00E27C06">
              <w:rPr>
                <w:rFonts w:ascii="Arial" w:hAnsi="Arial" w:cs="Arial"/>
                <w:sz w:val="20"/>
                <w:szCs w:val="20"/>
              </w:rPr>
              <w:t xml:space="preserve"> (opheffing van </w:t>
            </w:r>
            <w:proofErr w:type="spellStart"/>
            <w:r w:rsidR="00E27C06" w:rsidRPr="00E27C06">
              <w:rPr>
                <w:rFonts w:ascii="Arial" w:hAnsi="Arial" w:cs="Arial"/>
                <w:sz w:val="20"/>
                <w:szCs w:val="20"/>
              </w:rPr>
              <w:t>diaschisis</w:t>
            </w:r>
            <w:proofErr w:type="spellEnd"/>
            <w:r w:rsidR="00E27C06" w:rsidRPr="00E27C06">
              <w:rPr>
                <w:rFonts w:ascii="Arial" w:hAnsi="Arial" w:cs="Arial"/>
                <w:sz w:val="20"/>
                <w:szCs w:val="20"/>
              </w:rPr>
              <w:t>), functionele reorganisatie (compensatie) en omgevingsaanpassing.</w:t>
            </w:r>
            <w:r>
              <w:rPr>
                <w:rFonts w:ascii="Arial" w:hAnsi="Arial" w:cs="Arial"/>
                <w:sz w:val="20"/>
                <w:szCs w:val="20"/>
              </w:rPr>
              <w:t xml:space="preserve"> </w:t>
            </w:r>
            <w:r w:rsidR="00E27C06" w:rsidRPr="00E27C06">
              <w:rPr>
                <w:rFonts w:ascii="Arial" w:hAnsi="Arial" w:cs="Arial"/>
                <w:sz w:val="20"/>
                <w:szCs w:val="20"/>
              </w:rPr>
              <w:t>Experimentele evidentie voor deze mechanismen (o.a. beeldvormende technieken).</w:t>
            </w:r>
            <w:r>
              <w:rPr>
                <w:rFonts w:ascii="Arial" w:hAnsi="Arial" w:cs="Arial"/>
                <w:sz w:val="20"/>
                <w:szCs w:val="20"/>
              </w:rPr>
              <w:t xml:space="preserve"> De nieuwe inzichten rechtvaardigen een positief denkklimaat.</w:t>
            </w:r>
          </w:p>
          <w:p w14:paraId="10738BCA" w14:textId="77777777" w:rsidR="00B45919" w:rsidRDefault="00B45919" w:rsidP="00B45919">
            <w:pPr>
              <w:rPr>
                <w:rFonts w:ascii="Arial" w:hAnsi="Arial" w:cs="Arial"/>
                <w:sz w:val="20"/>
                <w:szCs w:val="20"/>
              </w:rPr>
            </w:pPr>
          </w:p>
          <w:p w14:paraId="3BC6802D" w14:textId="77777777" w:rsidR="00B45919" w:rsidRPr="00702BD8" w:rsidRDefault="00B45919" w:rsidP="00B45919">
            <w:pPr>
              <w:rPr>
                <w:rFonts w:ascii="Arial" w:hAnsi="Arial" w:cs="Arial"/>
                <w:sz w:val="20"/>
                <w:szCs w:val="20"/>
              </w:rPr>
            </w:pPr>
            <w:r w:rsidRPr="00702BD8">
              <w:rPr>
                <w:rFonts w:ascii="Arial" w:hAnsi="Arial" w:cs="Arial"/>
                <w:sz w:val="20"/>
                <w:szCs w:val="20"/>
              </w:rPr>
              <w:t>Plasticiteit en pijn: hersengebieden die bij pijn geactiveerd worden, pijn zonder</w:t>
            </w:r>
          </w:p>
          <w:p w14:paraId="4930163D" w14:textId="77777777" w:rsidR="00B45919" w:rsidRPr="00702BD8" w:rsidRDefault="00B45919" w:rsidP="00B45919">
            <w:pPr>
              <w:rPr>
                <w:rFonts w:ascii="Arial" w:hAnsi="Arial" w:cs="Arial"/>
                <w:sz w:val="20"/>
                <w:szCs w:val="20"/>
              </w:rPr>
            </w:pPr>
            <w:r w:rsidRPr="00702BD8">
              <w:rPr>
                <w:rFonts w:ascii="Arial" w:hAnsi="Arial" w:cs="Arial"/>
                <w:sz w:val="20"/>
                <w:szCs w:val="20"/>
              </w:rPr>
              <w:t>weefselschade, sensitisatie op meerdere niveaus: perifeer, ruggenmerg, hersenstam, corticaal.</w:t>
            </w:r>
          </w:p>
          <w:p w14:paraId="54D1FE79" w14:textId="77777777" w:rsidR="00B45919" w:rsidRDefault="00B45919" w:rsidP="00B45919">
            <w:pPr>
              <w:rPr>
                <w:rFonts w:ascii="Arial" w:hAnsi="Arial" w:cs="Arial"/>
                <w:sz w:val="20"/>
                <w:szCs w:val="20"/>
              </w:rPr>
            </w:pPr>
            <w:r>
              <w:rPr>
                <w:rFonts w:ascii="Arial" w:hAnsi="Arial" w:cs="Arial"/>
                <w:sz w:val="20"/>
                <w:szCs w:val="20"/>
              </w:rPr>
              <w:t>Nieuwe v</w:t>
            </w:r>
            <w:r w:rsidRPr="00702BD8">
              <w:rPr>
                <w:rFonts w:ascii="Arial" w:hAnsi="Arial" w:cs="Arial"/>
                <w:sz w:val="20"/>
                <w:szCs w:val="20"/>
              </w:rPr>
              <w:t>erklaringsmodel</w:t>
            </w:r>
            <w:r>
              <w:rPr>
                <w:rFonts w:ascii="Arial" w:hAnsi="Arial" w:cs="Arial"/>
                <w:sz w:val="20"/>
                <w:szCs w:val="20"/>
              </w:rPr>
              <w:t>len</w:t>
            </w:r>
            <w:r w:rsidRPr="00702BD8">
              <w:rPr>
                <w:rFonts w:ascii="Arial" w:hAnsi="Arial" w:cs="Arial"/>
                <w:sz w:val="20"/>
                <w:szCs w:val="20"/>
              </w:rPr>
              <w:t xml:space="preserve"> voor chronische pijn (o.a. CRPS).</w:t>
            </w:r>
          </w:p>
          <w:p w14:paraId="171C3968" w14:textId="77777777" w:rsidR="00950AF7" w:rsidRDefault="00950AF7" w:rsidP="00E27C06">
            <w:pPr>
              <w:rPr>
                <w:rFonts w:ascii="Arial" w:hAnsi="Arial" w:cs="Arial"/>
                <w:sz w:val="20"/>
                <w:szCs w:val="20"/>
              </w:rPr>
            </w:pPr>
          </w:p>
          <w:p w14:paraId="30D30F44" w14:textId="7B5FE39C" w:rsidR="00B45919" w:rsidRDefault="00950AF7" w:rsidP="00E27C06">
            <w:pPr>
              <w:rPr>
                <w:rFonts w:ascii="Arial" w:hAnsi="Arial" w:cs="Arial"/>
                <w:sz w:val="20"/>
                <w:szCs w:val="20"/>
              </w:rPr>
            </w:pPr>
            <w:r>
              <w:rPr>
                <w:rFonts w:ascii="Arial" w:hAnsi="Arial" w:cs="Arial"/>
                <w:sz w:val="20"/>
                <w:szCs w:val="20"/>
              </w:rPr>
              <w:t>Beïnvloeding van plasticiteit? Vel</w:t>
            </w:r>
            <w:r w:rsidR="00A2683C">
              <w:rPr>
                <w:rFonts w:ascii="Arial" w:hAnsi="Arial" w:cs="Arial"/>
                <w:sz w:val="20"/>
                <w:szCs w:val="20"/>
              </w:rPr>
              <w:t>e</w:t>
            </w:r>
            <w:r>
              <w:rPr>
                <w:rFonts w:ascii="Arial" w:hAnsi="Arial" w:cs="Arial"/>
                <w:sz w:val="20"/>
                <w:szCs w:val="20"/>
              </w:rPr>
              <w:t>, zowel negatieve als positieve factoren.</w:t>
            </w:r>
          </w:p>
          <w:p w14:paraId="2BFD7E4B" w14:textId="77777777" w:rsidR="00950AF7" w:rsidRDefault="00950AF7" w:rsidP="00FF78BD">
            <w:pPr>
              <w:rPr>
                <w:rFonts w:ascii="Arial" w:hAnsi="Arial" w:cs="Arial"/>
                <w:sz w:val="20"/>
                <w:szCs w:val="20"/>
              </w:rPr>
            </w:pPr>
          </w:p>
          <w:p w14:paraId="36E2CDE0" w14:textId="77777777" w:rsidR="00CB2EAD" w:rsidRPr="002920F4" w:rsidRDefault="00FF78BD" w:rsidP="00FF78BD">
            <w:pPr>
              <w:rPr>
                <w:rFonts w:ascii="Arial" w:hAnsi="Arial" w:cs="Arial"/>
                <w:sz w:val="20"/>
                <w:szCs w:val="20"/>
              </w:rPr>
            </w:pPr>
            <w:r>
              <w:rPr>
                <w:rFonts w:ascii="Arial" w:hAnsi="Arial" w:cs="Arial"/>
                <w:sz w:val="20"/>
                <w:szCs w:val="20"/>
              </w:rPr>
              <w:t>Evaluatie en u</w:t>
            </w:r>
            <w:r w:rsidR="00B45DBC">
              <w:rPr>
                <w:rFonts w:ascii="Arial" w:hAnsi="Arial" w:cs="Arial"/>
                <w:sz w:val="20"/>
                <w:szCs w:val="20"/>
              </w:rPr>
              <w:t>itreiking certificaat</w:t>
            </w:r>
          </w:p>
        </w:tc>
        <w:tc>
          <w:tcPr>
            <w:tcW w:w="425" w:type="dxa"/>
          </w:tcPr>
          <w:p w14:paraId="3600E0EB" w14:textId="77777777" w:rsidR="00A4358E" w:rsidRPr="004A60F1" w:rsidRDefault="00A4358E" w:rsidP="009C69A0">
            <w:pPr>
              <w:rPr>
                <w:rFonts w:ascii="Arial" w:hAnsi="Arial" w:cs="Arial"/>
                <w:sz w:val="20"/>
                <w:szCs w:val="20"/>
                <w:lang w:val="en-US"/>
              </w:rPr>
            </w:pPr>
          </w:p>
        </w:tc>
      </w:tr>
    </w:tbl>
    <w:p w14:paraId="48F323DE" w14:textId="77777777" w:rsidR="007A1CFB" w:rsidRDefault="007A1CFB" w:rsidP="00C83CAD">
      <w:pPr>
        <w:rPr>
          <w:rFonts w:ascii="Arial" w:hAnsi="Arial" w:cs="Arial"/>
          <w:sz w:val="20"/>
          <w:szCs w:val="20"/>
          <w:lang w:val="en-US"/>
        </w:rPr>
      </w:pPr>
    </w:p>
    <w:p w14:paraId="32B3DFC1" w14:textId="77777777" w:rsidR="00950AF7" w:rsidRPr="004A60F1" w:rsidRDefault="00950AF7" w:rsidP="00C83CAD">
      <w:pPr>
        <w:rPr>
          <w:rFonts w:ascii="Arial" w:hAnsi="Arial" w:cs="Arial"/>
          <w:sz w:val="20"/>
          <w:szCs w:val="20"/>
          <w:lang w:val="en-US"/>
        </w:rPr>
      </w:pPr>
    </w:p>
    <w:tbl>
      <w:tblPr>
        <w:tblStyle w:val="Tabelraster1"/>
        <w:tblW w:w="11023" w:type="dxa"/>
        <w:tblLook w:val="04A0" w:firstRow="1" w:lastRow="0" w:firstColumn="1" w:lastColumn="0" w:noHBand="0" w:noVBand="1"/>
      </w:tblPr>
      <w:tblGrid>
        <w:gridCol w:w="4503"/>
        <w:gridCol w:w="6520"/>
      </w:tblGrid>
      <w:tr w:rsidR="00803E40" w:rsidRPr="00E27C06" w14:paraId="62FC0BC6" w14:textId="77777777" w:rsidTr="00A2683C">
        <w:tc>
          <w:tcPr>
            <w:tcW w:w="4503" w:type="dxa"/>
          </w:tcPr>
          <w:p w14:paraId="399BBC5D" w14:textId="77777777" w:rsidR="00BE10BA" w:rsidRPr="00BE10BA" w:rsidRDefault="00BE10BA" w:rsidP="00BE10BA">
            <w:pPr>
              <w:rPr>
                <w:rFonts w:ascii="Arial" w:hAnsi="Arial" w:cs="Arial"/>
                <w:b/>
                <w:sz w:val="20"/>
                <w:szCs w:val="20"/>
              </w:rPr>
            </w:pPr>
            <w:r w:rsidRPr="00BE10BA">
              <w:rPr>
                <w:rFonts w:ascii="Arial" w:hAnsi="Arial" w:cs="Arial"/>
                <w:b/>
                <w:sz w:val="20"/>
                <w:szCs w:val="20"/>
              </w:rPr>
              <w:t>Cursustijden:</w:t>
            </w:r>
          </w:p>
          <w:p w14:paraId="2696200B" w14:textId="77777777" w:rsidR="00BE10BA" w:rsidRPr="00BE10BA" w:rsidRDefault="00BE10BA" w:rsidP="00BE10BA">
            <w:pPr>
              <w:rPr>
                <w:rFonts w:ascii="Arial" w:hAnsi="Arial" w:cs="Arial"/>
                <w:sz w:val="20"/>
                <w:szCs w:val="20"/>
              </w:rPr>
            </w:pPr>
            <w:r w:rsidRPr="00BE10BA">
              <w:rPr>
                <w:rFonts w:ascii="Arial" w:hAnsi="Arial" w:cs="Arial"/>
                <w:sz w:val="20"/>
                <w:szCs w:val="20"/>
              </w:rPr>
              <w:t xml:space="preserve">9.30 – </w:t>
            </w:r>
            <w:r w:rsidR="00950AF7">
              <w:rPr>
                <w:rFonts w:ascii="Arial" w:hAnsi="Arial" w:cs="Arial"/>
                <w:sz w:val="20"/>
                <w:szCs w:val="20"/>
              </w:rPr>
              <w:t>16.30</w:t>
            </w:r>
            <w:r w:rsidRPr="00BE10BA">
              <w:rPr>
                <w:rFonts w:ascii="Arial" w:hAnsi="Arial" w:cs="Arial"/>
                <w:sz w:val="20"/>
                <w:szCs w:val="20"/>
              </w:rPr>
              <w:t xml:space="preserve"> uur</w:t>
            </w:r>
          </w:p>
          <w:p w14:paraId="6857FAD2" w14:textId="77777777" w:rsidR="00803E40" w:rsidRPr="00803E40" w:rsidRDefault="00803E40" w:rsidP="00803E40">
            <w:pPr>
              <w:rPr>
                <w:rFonts w:ascii="Arial" w:hAnsi="Arial" w:cs="Arial"/>
                <w:sz w:val="20"/>
                <w:szCs w:val="20"/>
              </w:rPr>
            </w:pPr>
            <w:r w:rsidRPr="00803E40">
              <w:rPr>
                <w:rFonts w:ascii="Arial" w:hAnsi="Arial" w:cs="Arial"/>
                <w:b/>
                <w:sz w:val="20"/>
                <w:szCs w:val="20"/>
              </w:rPr>
              <w:t>Pauzetijden:</w:t>
            </w:r>
            <w:r w:rsidRPr="00803E40">
              <w:rPr>
                <w:rFonts w:ascii="Arial" w:hAnsi="Arial" w:cs="Arial"/>
                <w:b/>
                <w:sz w:val="20"/>
                <w:szCs w:val="20"/>
              </w:rPr>
              <w:br/>
            </w:r>
            <w:r w:rsidRPr="00803E40">
              <w:rPr>
                <w:rFonts w:ascii="Arial" w:hAnsi="Arial" w:cs="Arial"/>
                <w:sz w:val="20"/>
                <w:szCs w:val="20"/>
              </w:rPr>
              <w:t>11.00 - 11.15 uur: Koffie-/theepauze</w:t>
            </w:r>
          </w:p>
          <w:p w14:paraId="123E264E" w14:textId="77777777" w:rsidR="00803E40" w:rsidRPr="00803E40" w:rsidRDefault="00803E40" w:rsidP="00FF78BD">
            <w:pPr>
              <w:rPr>
                <w:rFonts w:ascii="Arial" w:hAnsi="Arial" w:cs="Arial"/>
                <w:sz w:val="20"/>
                <w:szCs w:val="20"/>
              </w:rPr>
            </w:pPr>
            <w:r w:rsidRPr="00803E40">
              <w:rPr>
                <w:rFonts w:ascii="Arial" w:hAnsi="Arial" w:cs="Arial"/>
                <w:sz w:val="20"/>
                <w:szCs w:val="20"/>
              </w:rPr>
              <w:t>12.</w:t>
            </w:r>
            <w:r w:rsidR="00FF78BD">
              <w:rPr>
                <w:rFonts w:ascii="Arial" w:hAnsi="Arial" w:cs="Arial"/>
                <w:sz w:val="20"/>
                <w:szCs w:val="20"/>
              </w:rPr>
              <w:t>30</w:t>
            </w:r>
            <w:r w:rsidR="004C7DAC">
              <w:rPr>
                <w:rFonts w:ascii="Arial" w:hAnsi="Arial" w:cs="Arial"/>
                <w:sz w:val="20"/>
                <w:szCs w:val="20"/>
              </w:rPr>
              <w:t xml:space="preserve"> - 13.</w:t>
            </w:r>
            <w:r w:rsidR="00FF78BD">
              <w:rPr>
                <w:rFonts w:ascii="Arial" w:hAnsi="Arial" w:cs="Arial"/>
                <w:sz w:val="20"/>
                <w:szCs w:val="20"/>
              </w:rPr>
              <w:t>15</w:t>
            </w:r>
            <w:r w:rsidRPr="00803E40">
              <w:rPr>
                <w:rFonts w:ascii="Arial" w:hAnsi="Arial" w:cs="Arial"/>
                <w:sz w:val="20"/>
                <w:szCs w:val="20"/>
              </w:rPr>
              <w:t xml:space="preserve"> uur: Lunchpauze</w:t>
            </w:r>
            <w:r w:rsidRPr="00803E40">
              <w:rPr>
                <w:rFonts w:ascii="Arial" w:hAnsi="Arial" w:cs="Arial"/>
                <w:sz w:val="20"/>
                <w:szCs w:val="20"/>
              </w:rPr>
              <w:br/>
              <w:t>15.00 - 15.15 uur: Koffie-/theepauze</w:t>
            </w:r>
          </w:p>
        </w:tc>
        <w:tc>
          <w:tcPr>
            <w:tcW w:w="6520" w:type="dxa"/>
          </w:tcPr>
          <w:p w14:paraId="755033E8" w14:textId="77777777" w:rsidR="00D3398D" w:rsidRPr="00D048C5" w:rsidRDefault="00D048C5" w:rsidP="000B665C">
            <w:pPr>
              <w:rPr>
                <w:rFonts w:ascii="Arial" w:hAnsi="Arial" w:cs="Arial"/>
                <w:b/>
                <w:sz w:val="20"/>
                <w:szCs w:val="20"/>
              </w:rPr>
            </w:pPr>
            <w:r w:rsidRPr="00D048C5">
              <w:rPr>
                <w:rFonts w:ascii="Arial" w:hAnsi="Arial" w:cs="Arial"/>
                <w:b/>
                <w:sz w:val="20"/>
                <w:szCs w:val="20"/>
              </w:rPr>
              <w:t>Literatuur/studiemateriaal:</w:t>
            </w:r>
          </w:p>
          <w:p w14:paraId="20E4469E" w14:textId="77777777" w:rsidR="00E27C06" w:rsidRDefault="00E27C06" w:rsidP="00E27C06">
            <w:pPr>
              <w:rPr>
                <w:rFonts w:ascii="Arial" w:hAnsi="Arial" w:cs="Arial"/>
                <w:sz w:val="20"/>
                <w:szCs w:val="20"/>
              </w:rPr>
            </w:pPr>
            <w:r w:rsidRPr="00E27C06">
              <w:rPr>
                <w:rFonts w:ascii="Arial" w:hAnsi="Arial" w:cs="Arial"/>
                <w:sz w:val="20"/>
                <w:szCs w:val="20"/>
              </w:rPr>
              <w:t>Artikel ‘Neurale plasticiteit’ (B. van Cranenburgh)</w:t>
            </w:r>
          </w:p>
          <w:p w14:paraId="7075CE46" w14:textId="77777777" w:rsidR="00E27C06" w:rsidRPr="004A60F1" w:rsidRDefault="00E27C06" w:rsidP="00E27C06">
            <w:pPr>
              <w:rPr>
                <w:rFonts w:ascii="Arial" w:hAnsi="Arial" w:cs="Arial"/>
                <w:sz w:val="20"/>
                <w:szCs w:val="20"/>
                <w:lang w:val="en-US"/>
              </w:rPr>
            </w:pPr>
            <w:r>
              <w:rPr>
                <w:rFonts w:ascii="Arial" w:hAnsi="Arial" w:cs="Arial"/>
                <w:sz w:val="20"/>
                <w:szCs w:val="20"/>
              </w:rPr>
              <w:t xml:space="preserve">Boek: </w:t>
            </w:r>
            <w:r w:rsidRPr="00E27C06">
              <w:rPr>
                <w:rFonts w:ascii="Arial" w:hAnsi="Arial" w:cs="Arial"/>
                <w:sz w:val="20"/>
                <w:szCs w:val="20"/>
              </w:rPr>
              <w:t>Neurowetenschappen, een overzicht (B. van Cranenburgh</w:t>
            </w:r>
            <w:r w:rsidR="004A60F1">
              <w:rPr>
                <w:rFonts w:ascii="Arial" w:hAnsi="Arial" w:cs="Arial"/>
                <w:sz w:val="20"/>
                <w:szCs w:val="20"/>
              </w:rPr>
              <w:t>)</w:t>
            </w:r>
            <w:r w:rsidRPr="00E27C06">
              <w:rPr>
                <w:rFonts w:ascii="Arial" w:hAnsi="Arial" w:cs="Arial"/>
                <w:sz w:val="20"/>
                <w:szCs w:val="20"/>
              </w:rPr>
              <w:t xml:space="preserve">, </w:t>
            </w:r>
            <w:r>
              <w:rPr>
                <w:rFonts w:ascii="Arial" w:hAnsi="Arial" w:cs="Arial"/>
                <w:sz w:val="20"/>
                <w:szCs w:val="20"/>
              </w:rPr>
              <w:t>3e druk 2014</w:t>
            </w:r>
            <w:r w:rsidR="004A60F1">
              <w:rPr>
                <w:rFonts w:ascii="Arial" w:hAnsi="Arial" w:cs="Arial"/>
                <w:sz w:val="20"/>
                <w:szCs w:val="20"/>
              </w:rPr>
              <w:t>, Springer Media</w:t>
            </w:r>
            <w:r>
              <w:rPr>
                <w:rFonts w:ascii="Arial" w:hAnsi="Arial" w:cs="Arial"/>
                <w:sz w:val="20"/>
                <w:szCs w:val="20"/>
              </w:rPr>
              <w:t xml:space="preserve">: </w:t>
            </w:r>
            <w:proofErr w:type="spellStart"/>
            <w:r>
              <w:rPr>
                <w:rFonts w:ascii="Arial" w:hAnsi="Arial" w:cs="Arial"/>
                <w:sz w:val="20"/>
                <w:szCs w:val="20"/>
              </w:rPr>
              <w:t>hfst</w:t>
            </w:r>
            <w:proofErr w:type="spellEnd"/>
            <w:r>
              <w:rPr>
                <w:rFonts w:ascii="Arial" w:hAnsi="Arial" w:cs="Arial"/>
                <w:sz w:val="20"/>
                <w:szCs w:val="20"/>
              </w:rPr>
              <w:t xml:space="preserve">. </w:t>
            </w:r>
            <w:r w:rsidRPr="004A60F1">
              <w:rPr>
                <w:rFonts w:ascii="Arial" w:hAnsi="Arial" w:cs="Arial"/>
                <w:sz w:val="20"/>
                <w:szCs w:val="20"/>
                <w:lang w:val="en-US"/>
              </w:rPr>
              <w:t>6.</w:t>
            </w:r>
          </w:p>
          <w:p w14:paraId="72773A14" w14:textId="77777777" w:rsidR="00E27C06" w:rsidRPr="00E27C06" w:rsidRDefault="00E27C06" w:rsidP="004A60F1">
            <w:pPr>
              <w:rPr>
                <w:rFonts w:ascii="Arial" w:hAnsi="Arial" w:cs="Arial"/>
                <w:sz w:val="20"/>
                <w:szCs w:val="20"/>
                <w:lang w:val="en-US"/>
              </w:rPr>
            </w:pPr>
            <w:proofErr w:type="spellStart"/>
            <w:r>
              <w:rPr>
                <w:rFonts w:ascii="Arial" w:hAnsi="Arial" w:cs="Arial"/>
                <w:sz w:val="20"/>
                <w:szCs w:val="20"/>
                <w:lang w:val="en-US"/>
              </w:rPr>
              <w:t>Boek</w:t>
            </w:r>
            <w:proofErr w:type="spellEnd"/>
            <w:r>
              <w:rPr>
                <w:rFonts w:ascii="Arial" w:hAnsi="Arial" w:cs="Arial"/>
                <w:sz w:val="20"/>
                <w:szCs w:val="20"/>
                <w:lang w:val="en-US"/>
              </w:rPr>
              <w:t>:</w:t>
            </w:r>
            <w:r w:rsidRPr="00E27C06">
              <w:rPr>
                <w:rFonts w:ascii="Arial" w:hAnsi="Arial" w:cs="Arial"/>
                <w:sz w:val="20"/>
                <w:szCs w:val="20"/>
                <w:lang w:val="en-US"/>
              </w:rPr>
              <w:t xml:space="preserve"> </w:t>
            </w:r>
            <w:proofErr w:type="spellStart"/>
            <w:r w:rsidRPr="00E27C06">
              <w:rPr>
                <w:rFonts w:ascii="Arial" w:hAnsi="Arial" w:cs="Arial"/>
                <w:sz w:val="20"/>
                <w:szCs w:val="20"/>
                <w:lang w:val="en-US"/>
              </w:rPr>
              <w:t>Neurorevalidatie</w:t>
            </w:r>
            <w:proofErr w:type="spellEnd"/>
            <w:r w:rsidR="004A60F1">
              <w:rPr>
                <w:rFonts w:ascii="Arial" w:hAnsi="Arial" w:cs="Arial"/>
                <w:sz w:val="20"/>
                <w:szCs w:val="20"/>
                <w:lang w:val="en-US"/>
              </w:rPr>
              <w:t xml:space="preserve"> (B. van Cranenburgh, 3e </w:t>
            </w:r>
            <w:proofErr w:type="spellStart"/>
            <w:r w:rsidR="004A60F1">
              <w:rPr>
                <w:rFonts w:ascii="Arial" w:hAnsi="Arial" w:cs="Arial"/>
                <w:sz w:val="20"/>
                <w:szCs w:val="20"/>
                <w:lang w:val="en-US"/>
              </w:rPr>
              <w:t>druk</w:t>
            </w:r>
            <w:proofErr w:type="spellEnd"/>
            <w:r w:rsidR="004A60F1">
              <w:rPr>
                <w:rFonts w:ascii="Arial" w:hAnsi="Arial" w:cs="Arial"/>
                <w:sz w:val="20"/>
                <w:szCs w:val="20"/>
                <w:lang w:val="en-US"/>
              </w:rPr>
              <w:t xml:space="preserve"> 2013, Springer Media:</w:t>
            </w:r>
            <w:r w:rsidRPr="00E27C06">
              <w:rPr>
                <w:rFonts w:ascii="Arial" w:hAnsi="Arial" w:cs="Arial"/>
                <w:sz w:val="20"/>
                <w:szCs w:val="20"/>
                <w:lang w:val="en-US"/>
              </w:rPr>
              <w:t xml:space="preserve"> </w:t>
            </w:r>
            <w:proofErr w:type="spellStart"/>
            <w:r w:rsidRPr="00E27C06">
              <w:rPr>
                <w:rFonts w:ascii="Arial" w:hAnsi="Arial" w:cs="Arial"/>
                <w:sz w:val="20"/>
                <w:szCs w:val="20"/>
                <w:lang w:val="en-US"/>
              </w:rPr>
              <w:t>hfst</w:t>
            </w:r>
            <w:proofErr w:type="spellEnd"/>
            <w:r w:rsidRPr="00E27C06">
              <w:rPr>
                <w:rFonts w:ascii="Arial" w:hAnsi="Arial" w:cs="Arial"/>
                <w:sz w:val="20"/>
                <w:szCs w:val="20"/>
                <w:lang w:val="en-US"/>
              </w:rPr>
              <w:t xml:space="preserve">. </w:t>
            </w:r>
            <w:r>
              <w:rPr>
                <w:rFonts w:ascii="Arial" w:hAnsi="Arial" w:cs="Arial"/>
                <w:sz w:val="20"/>
                <w:szCs w:val="20"/>
                <w:lang w:val="en-US"/>
              </w:rPr>
              <w:t>3 &amp; 4</w:t>
            </w:r>
          </w:p>
        </w:tc>
      </w:tr>
    </w:tbl>
    <w:p w14:paraId="7A5C842B" w14:textId="77777777" w:rsidR="009C50D8" w:rsidRPr="00E27C06" w:rsidRDefault="009C50D8" w:rsidP="00C83CAD">
      <w:pPr>
        <w:rPr>
          <w:rFonts w:ascii="Arial" w:hAnsi="Arial" w:cs="Arial"/>
          <w:sz w:val="20"/>
          <w:szCs w:val="20"/>
        </w:rPr>
      </w:pPr>
      <w:bookmarkStart w:id="0" w:name="_GoBack"/>
      <w:bookmarkEnd w:id="0"/>
    </w:p>
    <w:sectPr w:rsidR="009C50D8" w:rsidRPr="00E27C06" w:rsidSect="00AF2D5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113"/>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0"/>
    <w:rsid w:val="00022580"/>
    <w:rsid w:val="00026B34"/>
    <w:rsid w:val="00061B67"/>
    <w:rsid w:val="00065096"/>
    <w:rsid w:val="000821BE"/>
    <w:rsid w:val="00094957"/>
    <w:rsid w:val="000B665C"/>
    <w:rsid w:val="00137398"/>
    <w:rsid w:val="0025368F"/>
    <w:rsid w:val="00264421"/>
    <w:rsid w:val="00273CCB"/>
    <w:rsid w:val="00281062"/>
    <w:rsid w:val="002920F4"/>
    <w:rsid w:val="0029512E"/>
    <w:rsid w:val="002D565D"/>
    <w:rsid w:val="002E4377"/>
    <w:rsid w:val="00333C1C"/>
    <w:rsid w:val="00365B41"/>
    <w:rsid w:val="003A1A67"/>
    <w:rsid w:val="003A55F2"/>
    <w:rsid w:val="003D2595"/>
    <w:rsid w:val="004A60F1"/>
    <w:rsid w:val="004C7DAC"/>
    <w:rsid w:val="004D07AD"/>
    <w:rsid w:val="004F568F"/>
    <w:rsid w:val="00505096"/>
    <w:rsid w:val="00560BB1"/>
    <w:rsid w:val="00591404"/>
    <w:rsid w:val="005A4A3F"/>
    <w:rsid w:val="005B71B3"/>
    <w:rsid w:val="006010FF"/>
    <w:rsid w:val="00677761"/>
    <w:rsid w:val="006B26AC"/>
    <w:rsid w:val="006D6DFD"/>
    <w:rsid w:val="006E0697"/>
    <w:rsid w:val="006F14C5"/>
    <w:rsid w:val="006F7983"/>
    <w:rsid w:val="00702BD8"/>
    <w:rsid w:val="007103DB"/>
    <w:rsid w:val="00752DEE"/>
    <w:rsid w:val="00756419"/>
    <w:rsid w:val="007A1CFB"/>
    <w:rsid w:val="007F2430"/>
    <w:rsid w:val="00803E40"/>
    <w:rsid w:val="0080634E"/>
    <w:rsid w:val="008819B2"/>
    <w:rsid w:val="00894C56"/>
    <w:rsid w:val="008A4B9F"/>
    <w:rsid w:val="008E0BEC"/>
    <w:rsid w:val="00907C5E"/>
    <w:rsid w:val="00926EA0"/>
    <w:rsid w:val="00945CC8"/>
    <w:rsid w:val="00947369"/>
    <w:rsid w:val="00950AF7"/>
    <w:rsid w:val="00961A26"/>
    <w:rsid w:val="009704B4"/>
    <w:rsid w:val="00974EB2"/>
    <w:rsid w:val="00974F45"/>
    <w:rsid w:val="00996D11"/>
    <w:rsid w:val="0099726A"/>
    <w:rsid w:val="009B4FAA"/>
    <w:rsid w:val="009C50D8"/>
    <w:rsid w:val="009C69A0"/>
    <w:rsid w:val="009E1270"/>
    <w:rsid w:val="00A011A7"/>
    <w:rsid w:val="00A065EB"/>
    <w:rsid w:val="00A16371"/>
    <w:rsid w:val="00A20CFF"/>
    <w:rsid w:val="00A2683C"/>
    <w:rsid w:val="00A4358E"/>
    <w:rsid w:val="00A7153F"/>
    <w:rsid w:val="00A84084"/>
    <w:rsid w:val="00A91580"/>
    <w:rsid w:val="00A97000"/>
    <w:rsid w:val="00AB398C"/>
    <w:rsid w:val="00AD50CB"/>
    <w:rsid w:val="00AF2D5B"/>
    <w:rsid w:val="00B45919"/>
    <w:rsid w:val="00B45DBC"/>
    <w:rsid w:val="00B532B8"/>
    <w:rsid w:val="00B57063"/>
    <w:rsid w:val="00B67A7A"/>
    <w:rsid w:val="00B90797"/>
    <w:rsid w:val="00B9369F"/>
    <w:rsid w:val="00B954E4"/>
    <w:rsid w:val="00BA1272"/>
    <w:rsid w:val="00BB7DEE"/>
    <w:rsid w:val="00BD6F5D"/>
    <w:rsid w:val="00BE10BA"/>
    <w:rsid w:val="00C070DB"/>
    <w:rsid w:val="00C15539"/>
    <w:rsid w:val="00C363D1"/>
    <w:rsid w:val="00C83CAD"/>
    <w:rsid w:val="00C86583"/>
    <w:rsid w:val="00CA395F"/>
    <w:rsid w:val="00CA64D2"/>
    <w:rsid w:val="00CB2EAD"/>
    <w:rsid w:val="00CB400B"/>
    <w:rsid w:val="00CB5042"/>
    <w:rsid w:val="00CD57DE"/>
    <w:rsid w:val="00CE37A0"/>
    <w:rsid w:val="00D048C5"/>
    <w:rsid w:val="00D3398D"/>
    <w:rsid w:val="00D650BE"/>
    <w:rsid w:val="00D9625E"/>
    <w:rsid w:val="00DA1016"/>
    <w:rsid w:val="00DA1BEA"/>
    <w:rsid w:val="00DF1DF8"/>
    <w:rsid w:val="00E21AFE"/>
    <w:rsid w:val="00E27C06"/>
    <w:rsid w:val="00E439A2"/>
    <w:rsid w:val="00E44EAC"/>
    <w:rsid w:val="00EA7067"/>
    <w:rsid w:val="00EB2317"/>
    <w:rsid w:val="00F107C2"/>
    <w:rsid w:val="00F158DD"/>
    <w:rsid w:val="00F16C67"/>
    <w:rsid w:val="00F21FC8"/>
    <w:rsid w:val="00F97307"/>
    <w:rsid w:val="00FA437C"/>
    <w:rsid w:val="00FC3ECD"/>
    <w:rsid w:val="00FF78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5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3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803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3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803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362</Words>
  <Characters>1991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Ben van Cranenburgh</cp:lastModifiedBy>
  <cp:revision>107</cp:revision>
  <cp:lastPrinted>2016-01-08T09:25:00Z</cp:lastPrinted>
  <dcterms:created xsi:type="dcterms:W3CDTF">2016-01-07T10:52:00Z</dcterms:created>
  <dcterms:modified xsi:type="dcterms:W3CDTF">2016-01-16T10:20:00Z</dcterms:modified>
</cp:coreProperties>
</file>